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CA" w:rsidRDefault="005064CA" w:rsidP="005064CA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</w:t>
      </w:r>
      <w:r w:rsidRPr="007D5063">
        <w:rPr>
          <w:rFonts w:ascii="Times New Roman" w:hAnsi="Times New Roman" w:cs="Times New Roman"/>
          <w:b/>
          <w:sz w:val="24"/>
          <w:szCs w:val="24"/>
        </w:rPr>
        <w:t xml:space="preserve"> комиссия Ассоциации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(выдержка из ст.3 Положения об органе контроля Ассоциации СРО «ОСК»)</w:t>
      </w:r>
    </w:p>
    <w:p w:rsidR="005064CA" w:rsidRDefault="005064CA" w:rsidP="005064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4CA">
        <w:rPr>
          <w:rFonts w:ascii="Times New Roman" w:hAnsi="Times New Roman" w:cs="Times New Roman"/>
          <w:sz w:val="24"/>
          <w:szCs w:val="24"/>
        </w:rPr>
        <w:t>Контрольная комиссия – орган, осуществляющий контроль за соблюдением членами Ассоциации требований стандартов и правил Ассоциации,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  <w:u w:val="single"/>
        </w:rPr>
        <w:t xml:space="preserve">в компетенции </w:t>
      </w:r>
      <w:proofErr w:type="gramStart"/>
      <w:r w:rsidRPr="005064CA">
        <w:rPr>
          <w:rFonts w:ascii="Times New Roman" w:hAnsi="Times New Roman" w:cs="Times New Roman"/>
          <w:sz w:val="24"/>
          <w:szCs w:val="24"/>
          <w:u w:val="single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064CA" w:rsidRPr="005064CA" w:rsidRDefault="005064CA" w:rsidP="005064C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4CA">
        <w:rPr>
          <w:rFonts w:ascii="Times New Roman" w:hAnsi="Times New Roman" w:cs="Times New Roman"/>
          <w:sz w:val="24"/>
          <w:szCs w:val="24"/>
        </w:rPr>
        <w:t>осуществление контроля при приеме в члены Ассоциации юридических лиц и</w:t>
      </w:r>
    </w:p>
    <w:p w:rsidR="005064CA" w:rsidRPr="005064CA" w:rsidRDefault="005064CA" w:rsidP="005064C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4CA">
        <w:rPr>
          <w:rFonts w:ascii="Times New Roman" w:hAnsi="Times New Roman" w:cs="Times New Roman"/>
          <w:sz w:val="24"/>
          <w:szCs w:val="24"/>
        </w:rPr>
        <w:t>индивидуальных предпринимателей;</w:t>
      </w:r>
    </w:p>
    <w:p w:rsidR="005064CA" w:rsidRPr="005064CA" w:rsidRDefault="005064CA" w:rsidP="005064C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5064CA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Pr="005064C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64CA">
        <w:rPr>
          <w:rFonts w:ascii="Times New Roman" w:hAnsi="Times New Roman" w:cs="Times New Roman"/>
          <w:sz w:val="24"/>
          <w:szCs w:val="24"/>
        </w:rPr>
        <w:t xml:space="preserve"> деятельностью членов Ассоциации:</w:t>
      </w:r>
    </w:p>
    <w:p w:rsidR="005064CA" w:rsidRPr="005064CA" w:rsidRDefault="005064CA" w:rsidP="005064C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4C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5064C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64CA">
        <w:rPr>
          <w:rFonts w:ascii="Times New Roman" w:hAnsi="Times New Roman" w:cs="Times New Roman"/>
          <w:sz w:val="24"/>
          <w:szCs w:val="24"/>
        </w:rPr>
        <w:t xml:space="preserve"> соблюдением членами Ассоциации требований</w:t>
      </w:r>
    </w:p>
    <w:p w:rsidR="005064CA" w:rsidRPr="005064CA" w:rsidRDefault="005064CA" w:rsidP="005064C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4CA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градостроительной деятельности, о техническом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регулировании, включая соблюдение требований, установленных в стандартах на процессы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выполнения работ по строительству, реконструкции, капитальному ремонту, сносу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капитального строительства (далее по тексту - строительство), утвержденных НОСТРОЙ,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требований внутренних документов Ассоциации;</w:t>
      </w:r>
    </w:p>
    <w:p w:rsidR="005064CA" w:rsidRPr="005064CA" w:rsidRDefault="005064CA" w:rsidP="005064C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4CA">
        <w:rPr>
          <w:rFonts w:ascii="Times New Roman" w:hAnsi="Times New Roman" w:cs="Times New Roman"/>
          <w:sz w:val="24"/>
          <w:szCs w:val="24"/>
        </w:rPr>
        <w:t>обмен информацией о состоянии соблюдения членами Ассоциации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установленных норм и правил с иными органами Ассоциации (при необходимости);</w:t>
      </w:r>
    </w:p>
    <w:p w:rsidR="005064CA" w:rsidRPr="005064CA" w:rsidRDefault="005064CA" w:rsidP="005064C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4CA">
        <w:rPr>
          <w:rFonts w:ascii="Times New Roman" w:hAnsi="Times New Roman" w:cs="Times New Roman"/>
          <w:sz w:val="24"/>
          <w:szCs w:val="24"/>
        </w:rPr>
        <w:t xml:space="preserve"> осуществление анализа деятельности членов Ассоциации на основании</w:t>
      </w:r>
    </w:p>
    <w:p w:rsidR="005064CA" w:rsidRPr="005064CA" w:rsidRDefault="005064CA" w:rsidP="005064C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4CA">
        <w:rPr>
          <w:rFonts w:ascii="Times New Roman" w:hAnsi="Times New Roman" w:cs="Times New Roman"/>
          <w:sz w:val="24"/>
          <w:szCs w:val="24"/>
        </w:rPr>
        <w:t>информации, предоставляемой членами Ассоциации в форме отчетов в порядке,</w:t>
      </w:r>
    </w:p>
    <w:p w:rsidR="005064CA" w:rsidRPr="005064CA" w:rsidRDefault="005064CA" w:rsidP="005064C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4C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5064CA">
        <w:rPr>
          <w:rFonts w:ascii="Times New Roman" w:hAnsi="Times New Roman" w:cs="Times New Roman"/>
          <w:sz w:val="24"/>
          <w:szCs w:val="24"/>
        </w:rPr>
        <w:t xml:space="preserve"> в Ассоциации;</w:t>
      </w:r>
    </w:p>
    <w:p w:rsidR="005064CA" w:rsidRDefault="005064CA" w:rsidP="005064C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4CA">
        <w:rPr>
          <w:rFonts w:ascii="Times New Roman" w:hAnsi="Times New Roman" w:cs="Times New Roman"/>
          <w:sz w:val="24"/>
          <w:szCs w:val="24"/>
        </w:rPr>
        <w:t>осуществление анализа предоставленных членами Ассоциации уведомлений и</w:t>
      </w:r>
      <w:r w:rsidR="00D71C95"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документов, подтверждающих фактический совокупный размер обязательств по договорам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строительного подряда, заключенным таким лицом в течение отчетного года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использованием конкурентных способов заключения договоров, проводит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такого члена проверку соответствия фактического совокупного размера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договорам строительного подряда, заключенным членами Ассоциации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конкурентных способов заключения договоров, предельному размеру обязательств, исходя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из которого</w:t>
      </w:r>
      <w:proofErr w:type="gramEnd"/>
      <w:r w:rsidRPr="005064CA">
        <w:rPr>
          <w:rFonts w:ascii="Times New Roman" w:hAnsi="Times New Roman" w:cs="Times New Roman"/>
          <w:sz w:val="24"/>
          <w:szCs w:val="24"/>
        </w:rPr>
        <w:t xml:space="preserve"> ими был внесен взнос в компенсационный фонд обеспечения договорных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4CA">
        <w:rPr>
          <w:rFonts w:ascii="Times New Roman" w:hAnsi="Times New Roman" w:cs="Times New Roman"/>
          <w:sz w:val="24"/>
          <w:szCs w:val="24"/>
        </w:rPr>
        <w:t>обязательств в порядке, установленном в Ассоциации.</w:t>
      </w:r>
    </w:p>
    <w:p w:rsidR="00D71C95" w:rsidRPr="00D71C95" w:rsidRDefault="00D71C95" w:rsidP="00D71C9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C95">
        <w:rPr>
          <w:rFonts w:ascii="Times New Roman" w:hAnsi="Times New Roman" w:cs="Times New Roman"/>
          <w:sz w:val="24"/>
          <w:szCs w:val="24"/>
        </w:rPr>
        <w:t>В рамках указанных функций Контрольная комиссия осуществляет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C95">
        <w:rPr>
          <w:rFonts w:ascii="Times New Roman" w:hAnsi="Times New Roman" w:cs="Times New Roman"/>
          <w:sz w:val="24"/>
          <w:szCs w:val="24"/>
        </w:rPr>
        <w:t>предусмотренные Положением о контроле.</w:t>
      </w:r>
    </w:p>
    <w:p w:rsidR="00D71C95" w:rsidRPr="005064CA" w:rsidRDefault="00D71C95" w:rsidP="00D71C9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1C95">
        <w:rPr>
          <w:rFonts w:ascii="Times New Roman" w:hAnsi="Times New Roman" w:cs="Times New Roman"/>
          <w:sz w:val="24"/>
          <w:szCs w:val="24"/>
        </w:rPr>
        <w:t>Контрольная комиссия по поручению Президиума или по собственной 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C95">
        <w:rPr>
          <w:rFonts w:ascii="Times New Roman" w:hAnsi="Times New Roman" w:cs="Times New Roman"/>
          <w:sz w:val="24"/>
          <w:szCs w:val="24"/>
        </w:rPr>
        <w:t xml:space="preserve">разрабатывает предложения по вопросам методологии и организации </w:t>
      </w:r>
      <w:proofErr w:type="gramStart"/>
      <w:r w:rsidRPr="00D71C9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C95">
        <w:rPr>
          <w:rFonts w:ascii="Times New Roman" w:hAnsi="Times New Roman" w:cs="Times New Roman"/>
          <w:sz w:val="24"/>
          <w:szCs w:val="24"/>
        </w:rPr>
        <w:t>соблюдением требований законодательства Российской Федерации, стандартов и внутренних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C95">
        <w:rPr>
          <w:rFonts w:ascii="Times New Roman" w:hAnsi="Times New Roman" w:cs="Times New Roman"/>
          <w:sz w:val="24"/>
          <w:szCs w:val="24"/>
        </w:rPr>
        <w:t>документов Ассоциации.</w:t>
      </w:r>
    </w:p>
    <w:p w:rsidR="007F4CB5" w:rsidRDefault="007F4CB5"/>
    <w:sectPr w:rsidR="007F4CB5" w:rsidSect="007F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64CA"/>
    <w:rsid w:val="005064CA"/>
    <w:rsid w:val="007F4CB5"/>
    <w:rsid w:val="00D7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2023-10-19T12:11:00Z</dcterms:created>
  <dcterms:modified xsi:type="dcterms:W3CDTF">2023-10-19T12:28:00Z</dcterms:modified>
</cp:coreProperties>
</file>